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6"/>
          <w:szCs w:val="26"/>
          <w:u w:val="none"/>
          <w:shd w:fill="auto" w:val="clear"/>
          <w:vertAlign w:val="baseline"/>
        </w:rPr>
      </w:pP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26 жовтня 2018 року</w:t>
        <w:tab/>
        <w:tab/>
        <w:tab/>
        <w:tab/>
        <w:tab/>
        <w:t xml:space="preserve">№924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Про надання дозволу гр. Лопушинській Є.Ф.</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землеустрою щодо встановлення (відновлення)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меж земельної ділянки в натурі (на місцевості)</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для ведення товарного сільськогосподарського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виробництва на території Щирецької селищної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Лопушинської Є.Ф.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1. Дати дозвіл гр. Лопушинській Євгенії Федорівні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2,84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2. Гр. Лопушинській Є.Ф.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Голова</w:t>
        <w:tab/>
        <w:tab/>
        <w:tab/>
        <w:tab/>
        <w:tab/>
        <w:tab/>
        <w:tab/>
        <w:t xml:space="preserve">І.С.ХРУНЬ</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Завізували:</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Перший заступник голови</w:t>
        <w:tab/>
        <w:tab/>
        <w:tab/>
        <w:tab/>
        <w:tab/>
        <w:tab/>
        <w:t xml:space="preserve">Павло Городечний</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Заступник голови</w:t>
        <w:tab/>
        <w:tab/>
        <w:tab/>
        <w:tab/>
        <w:tab/>
        <w:tab/>
        <w:tab/>
        <w:tab/>
        <w:t xml:space="preserve">Володимир Войтович</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Керівник апарату</w:t>
        <w:tab/>
        <w:tab/>
        <w:tab/>
        <w:tab/>
        <w:tab/>
        <w:tab/>
        <w:tab/>
        <w:tab/>
        <w:t xml:space="preserve">Юрій Четирбук</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Начальник загального відділу</w:t>
        <w:tab/>
        <w:tab/>
        <w:tab/>
        <w:tab/>
        <w:tab/>
        <w:tab/>
        <w:t xml:space="preserve">Ліля Дзик</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Начальник юридичного відділу</w:t>
        <w:tab/>
        <w:tab/>
        <w:tab/>
        <w:tab/>
        <w:tab/>
        <w:tab/>
        <w:t xml:space="preserve">Петро Корилкевич</w:t>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